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5E80" w14:textId="77777777" w:rsidR="00E12E15" w:rsidRPr="00400DFD" w:rsidRDefault="00E12E15" w:rsidP="00B96C71">
      <w:pPr>
        <w:spacing w:line="276" w:lineRule="auto"/>
        <w:jc w:val="right"/>
        <w:rPr>
          <w:rFonts w:ascii="Arial Narrow" w:hAnsi="Arial Narrow"/>
          <w:lang w:eastAsia="pl-PL"/>
        </w:rPr>
      </w:pPr>
    </w:p>
    <w:p w14:paraId="21942C18" w14:textId="77777777" w:rsidR="00941D09" w:rsidRPr="00400DFD" w:rsidRDefault="00941D09" w:rsidP="00B96C71">
      <w:pPr>
        <w:spacing w:line="276" w:lineRule="auto"/>
        <w:rPr>
          <w:rFonts w:ascii="Arial Narrow" w:hAnsi="Arial Narrow"/>
          <w:b/>
        </w:rPr>
      </w:pPr>
      <w:bookmarkStart w:id="0" w:name="_Hlk181191396"/>
      <w:r w:rsidRPr="00400DFD">
        <w:rPr>
          <w:rFonts w:ascii="Arial Narrow" w:hAnsi="Arial Narrow"/>
          <w:b/>
        </w:rPr>
        <w:t>FORMULARZ KONSULTACYJNY</w:t>
      </w:r>
    </w:p>
    <w:p w14:paraId="4C6C5528" w14:textId="2D143915" w:rsidR="00941D09" w:rsidRPr="00400DFD" w:rsidRDefault="00941D09" w:rsidP="00B96C71">
      <w:pPr>
        <w:spacing w:line="276" w:lineRule="auto"/>
        <w:rPr>
          <w:rFonts w:ascii="Arial Narrow" w:hAnsi="Arial Narrow"/>
          <w:b/>
          <w:i/>
        </w:rPr>
      </w:pPr>
      <w:bookmarkStart w:id="1" w:name="_Hlk181192055"/>
      <w:r w:rsidRPr="00400DFD">
        <w:rPr>
          <w:rFonts w:ascii="Arial Narrow" w:hAnsi="Arial Narrow"/>
          <w:b/>
          <w:i/>
        </w:rPr>
        <w:t xml:space="preserve">Prognozy oddziaływania na środowisko </w:t>
      </w:r>
      <w:r w:rsidR="009978AB" w:rsidRPr="00400DFD">
        <w:rPr>
          <w:rFonts w:ascii="Arial Narrow" w:hAnsi="Arial Narrow"/>
          <w:b/>
          <w:i/>
        </w:rPr>
        <w:t xml:space="preserve">projektu </w:t>
      </w:r>
      <w:r w:rsidR="00FF12ED" w:rsidRPr="00400DFD">
        <w:rPr>
          <w:rFonts w:ascii="Arial Narrow" w:hAnsi="Arial Narrow"/>
          <w:b/>
          <w:i/>
        </w:rPr>
        <w:t xml:space="preserve">Strategii Rozwoju </w:t>
      </w:r>
      <w:r w:rsidR="00400DFD" w:rsidRPr="00400DFD">
        <w:rPr>
          <w:rFonts w:ascii="Arial Narrow" w:hAnsi="Arial Narrow"/>
          <w:b/>
          <w:i/>
        </w:rPr>
        <w:t xml:space="preserve">Świebodzińsko- Międzyrzeckiego Miejskiego Obszaru Funkcjonalnego do roku 2030 </w:t>
      </w:r>
      <w:r w:rsidR="00FF12ED" w:rsidRPr="00400DFD">
        <w:rPr>
          <w:rFonts w:ascii="Arial Narrow" w:hAnsi="Arial Narrow"/>
          <w:b/>
          <w:i/>
        </w:rPr>
        <w:t xml:space="preserve"> </w:t>
      </w:r>
    </w:p>
    <w:bookmarkEnd w:id="1"/>
    <w:p w14:paraId="730BC176" w14:textId="77777777" w:rsidR="00941D09" w:rsidRPr="00400DFD" w:rsidRDefault="00941D09" w:rsidP="00B96C71">
      <w:pPr>
        <w:spacing w:line="276" w:lineRule="auto"/>
        <w:jc w:val="both"/>
        <w:rPr>
          <w:rFonts w:ascii="Arial Narrow" w:hAnsi="Arial Narrow"/>
        </w:rPr>
      </w:pPr>
    </w:p>
    <w:p w14:paraId="2509B538" w14:textId="77777777" w:rsidR="00941D09" w:rsidRPr="00400DFD" w:rsidRDefault="00941D09" w:rsidP="00B96C71">
      <w:pPr>
        <w:spacing w:line="276" w:lineRule="auto"/>
        <w:jc w:val="both"/>
        <w:rPr>
          <w:rFonts w:ascii="Arial Narrow" w:hAnsi="Arial Narrow"/>
        </w:rPr>
      </w:pPr>
      <w:r w:rsidRPr="00400DFD">
        <w:rPr>
          <w:rFonts w:ascii="Arial Narrow" w:hAnsi="Arial Narrow"/>
          <w:u w:val="single"/>
        </w:rPr>
        <w:t xml:space="preserve">Wypełniony </w:t>
      </w:r>
      <w:r w:rsidRPr="00400DFD">
        <w:rPr>
          <w:rFonts w:ascii="Arial Narrow" w:hAnsi="Arial Narrow"/>
          <w:i/>
          <w:u w:val="single"/>
        </w:rPr>
        <w:t>Formularz</w:t>
      </w:r>
      <w:r w:rsidRPr="00400DFD">
        <w:rPr>
          <w:rFonts w:ascii="Arial Narrow" w:hAnsi="Arial Narrow"/>
          <w:u w:val="single"/>
        </w:rPr>
        <w:t xml:space="preserve"> należy przekazać jednym z poniższych sposobów</w:t>
      </w:r>
      <w:r w:rsidRPr="00400DFD">
        <w:rPr>
          <w:rFonts w:ascii="Arial Narrow" w:hAnsi="Arial Narrow"/>
        </w:rPr>
        <w:t>:</w:t>
      </w:r>
    </w:p>
    <w:p w14:paraId="305CE8BB" w14:textId="50A2F8BE" w:rsidR="00400DFD" w:rsidRPr="00400DFD" w:rsidRDefault="00400DFD" w:rsidP="00400DFD">
      <w:pPr>
        <w:numPr>
          <w:ilvl w:val="0"/>
          <w:numId w:val="49"/>
        </w:numPr>
        <w:spacing w:line="276" w:lineRule="auto"/>
        <w:jc w:val="both"/>
        <w:rPr>
          <w:rFonts w:ascii="Arial Narrow" w:hAnsi="Arial Narrow" w:cstheme="minorHAnsi"/>
        </w:rPr>
      </w:pPr>
      <w:r w:rsidRPr="00400DFD">
        <w:rPr>
          <w:rFonts w:ascii="Arial Narrow" w:hAnsi="Arial Narrow" w:cstheme="minorHAnsi"/>
        </w:rPr>
        <w:t xml:space="preserve">za pomocą środków komunikacji elektronicznej bez konieczności opatrywania ich kwalifikowanym podpisem elektronicznym, na adres e-mail: </w:t>
      </w:r>
      <w:hyperlink r:id="rId7" w:history="1">
        <w:r w:rsidR="006B5A84" w:rsidRPr="00773821">
          <w:rPr>
            <w:rStyle w:val="Hipercze"/>
            <w:rFonts w:ascii="Arial Narrow" w:hAnsi="Arial Narrow" w:cstheme="minorHAnsi"/>
          </w:rPr>
          <w:t>kszadkowska@miedzyrzecz.pl</w:t>
        </w:r>
      </w:hyperlink>
      <w:r w:rsidRPr="00400DFD">
        <w:rPr>
          <w:rFonts w:ascii="Arial Narrow" w:hAnsi="Arial Narrow" w:cstheme="minorHAnsi"/>
        </w:rPr>
        <w:t>,</w:t>
      </w:r>
    </w:p>
    <w:p w14:paraId="77590DEB" w14:textId="6735F21C" w:rsidR="00400DFD" w:rsidRPr="00400DFD" w:rsidRDefault="00400DFD" w:rsidP="00400DFD">
      <w:pPr>
        <w:numPr>
          <w:ilvl w:val="0"/>
          <w:numId w:val="49"/>
        </w:numPr>
        <w:spacing w:line="276" w:lineRule="auto"/>
        <w:jc w:val="both"/>
        <w:rPr>
          <w:rFonts w:ascii="Arial Narrow" w:hAnsi="Arial Narrow" w:cstheme="minorHAnsi"/>
        </w:rPr>
      </w:pPr>
      <w:r w:rsidRPr="00400DFD">
        <w:rPr>
          <w:rFonts w:ascii="Arial Narrow" w:hAnsi="Arial Narrow" w:cstheme="minorHAnsi"/>
        </w:rPr>
        <w:t xml:space="preserve">przesłać pocztą tradycyjną na adres: Urząd Miejski w </w:t>
      </w:r>
      <w:r w:rsidR="006B5A84">
        <w:rPr>
          <w:rFonts w:ascii="Arial Narrow" w:hAnsi="Arial Narrow" w:cstheme="minorHAnsi"/>
        </w:rPr>
        <w:t>Międzyrzeczu</w:t>
      </w:r>
      <w:r w:rsidRPr="00400DFD">
        <w:rPr>
          <w:rFonts w:ascii="Arial Narrow" w:hAnsi="Arial Narrow" w:cstheme="minorHAnsi"/>
        </w:rPr>
        <w:t>, ul. Ryn</w:t>
      </w:r>
      <w:r w:rsidR="006B5A84">
        <w:rPr>
          <w:rFonts w:ascii="Arial Narrow" w:hAnsi="Arial Narrow" w:cstheme="minorHAnsi"/>
        </w:rPr>
        <w:t>ek 1</w:t>
      </w:r>
      <w:r w:rsidRPr="00400DFD">
        <w:rPr>
          <w:rFonts w:ascii="Arial Narrow" w:hAnsi="Arial Narrow" w:cstheme="minorHAnsi"/>
        </w:rPr>
        <w:t>, 66-</w:t>
      </w:r>
      <w:r w:rsidR="006B5A84">
        <w:rPr>
          <w:rFonts w:ascii="Arial Narrow" w:hAnsi="Arial Narrow" w:cstheme="minorHAnsi"/>
        </w:rPr>
        <w:t>3</w:t>
      </w:r>
      <w:r w:rsidRPr="00400DFD">
        <w:rPr>
          <w:rFonts w:ascii="Arial Narrow" w:hAnsi="Arial Narrow" w:cstheme="minorHAnsi"/>
        </w:rPr>
        <w:t xml:space="preserve">00 </w:t>
      </w:r>
      <w:r w:rsidR="006B5A84">
        <w:rPr>
          <w:rFonts w:ascii="Arial Narrow" w:hAnsi="Arial Narrow" w:cstheme="minorHAnsi"/>
        </w:rPr>
        <w:t>Międzyrzecz</w:t>
      </w:r>
      <w:r w:rsidRPr="00400DFD">
        <w:rPr>
          <w:rFonts w:ascii="Arial Narrow" w:hAnsi="Arial Narrow" w:cstheme="minorHAnsi"/>
        </w:rPr>
        <w:t xml:space="preserve">, </w:t>
      </w:r>
    </w:p>
    <w:p w14:paraId="2E77F538" w14:textId="2EA8974B" w:rsidR="00400DFD" w:rsidRPr="00400DFD" w:rsidRDefault="00400DFD" w:rsidP="00400DFD">
      <w:pPr>
        <w:numPr>
          <w:ilvl w:val="0"/>
          <w:numId w:val="49"/>
        </w:numPr>
        <w:spacing w:line="276" w:lineRule="auto"/>
        <w:jc w:val="both"/>
        <w:rPr>
          <w:rFonts w:ascii="Arial Narrow" w:hAnsi="Arial Narrow" w:cstheme="minorHAnsi"/>
        </w:rPr>
      </w:pPr>
      <w:r w:rsidRPr="00400DFD">
        <w:rPr>
          <w:rFonts w:ascii="Arial Narrow" w:hAnsi="Arial Narrow" w:cstheme="minorHAnsi"/>
        </w:rPr>
        <w:t xml:space="preserve">złożyć bezpośrednio w siedzibie Urzędu Miejskiego w </w:t>
      </w:r>
      <w:r w:rsidR="006B5A84">
        <w:rPr>
          <w:rFonts w:ascii="Arial Narrow" w:hAnsi="Arial Narrow" w:cstheme="minorHAnsi"/>
        </w:rPr>
        <w:t>Międzyrzeczu</w:t>
      </w:r>
      <w:r w:rsidRPr="00400DFD">
        <w:rPr>
          <w:rFonts w:ascii="Arial Narrow" w:hAnsi="Arial Narrow" w:cstheme="minorHAnsi"/>
        </w:rPr>
        <w:t>, ul. Ryn</w:t>
      </w:r>
      <w:r w:rsidR="006B5A84">
        <w:rPr>
          <w:rFonts w:ascii="Arial Narrow" w:hAnsi="Arial Narrow" w:cstheme="minorHAnsi"/>
        </w:rPr>
        <w:t>ek 1</w:t>
      </w:r>
      <w:r w:rsidRPr="00400DFD">
        <w:rPr>
          <w:rFonts w:ascii="Arial Narrow" w:hAnsi="Arial Narrow" w:cstheme="minorHAnsi"/>
        </w:rPr>
        <w:t>, 66-</w:t>
      </w:r>
      <w:r w:rsidR="006B5A84">
        <w:rPr>
          <w:rFonts w:ascii="Arial Narrow" w:hAnsi="Arial Narrow" w:cstheme="minorHAnsi"/>
        </w:rPr>
        <w:t>3</w:t>
      </w:r>
      <w:r w:rsidRPr="00400DFD">
        <w:rPr>
          <w:rFonts w:ascii="Arial Narrow" w:hAnsi="Arial Narrow" w:cstheme="minorHAnsi"/>
        </w:rPr>
        <w:t xml:space="preserve">00 </w:t>
      </w:r>
      <w:r w:rsidR="006B5A84">
        <w:rPr>
          <w:rFonts w:ascii="Arial Narrow" w:hAnsi="Arial Narrow" w:cstheme="minorHAnsi"/>
        </w:rPr>
        <w:t>Międzyrzecz</w:t>
      </w:r>
      <w:r w:rsidRPr="00400DFD">
        <w:rPr>
          <w:rFonts w:ascii="Arial Narrow" w:hAnsi="Arial Narrow" w:cstheme="minorHAnsi"/>
        </w:rPr>
        <w:t>,</w:t>
      </w:r>
    </w:p>
    <w:p w14:paraId="2AA73BB8" w14:textId="007C09B9" w:rsidR="00941D09" w:rsidRPr="00400DFD" w:rsidRDefault="00941D09" w:rsidP="00B96C71">
      <w:pPr>
        <w:spacing w:line="276" w:lineRule="auto"/>
        <w:ind w:left="765" w:hanging="765"/>
        <w:jc w:val="both"/>
        <w:rPr>
          <w:rFonts w:ascii="Arial Narrow" w:hAnsi="Arial Narrow"/>
        </w:rPr>
      </w:pPr>
      <w:r w:rsidRPr="00400DFD">
        <w:rPr>
          <w:rFonts w:ascii="Arial Narrow" w:hAnsi="Arial Narrow"/>
        </w:rPr>
        <w:t xml:space="preserve">w terminie </w:t>
      </w:r>
      <w:r w:rsidRPr="00400DFD">
        <w:rPr>
          <w:rFonts w:ascii="Arial Narrow" w:hAnsi="Arial Narrow"/>
          <w:b/>
          <w:u w:val="single"/>
        </w:rPr>
        <w:t>od </w:t>
      </w:r>
      <w:r w:rsidR="00400DFD">
        <w:rPr>
          <w:rFonts w:ascii="Arial Narrow" w:hAnsi="Arial Narrow"/>
          <w:b/>
          <w:u w:val="single"/>
        </w:rPr>
        <w:t>3</w:t>
      </w:r>
      <w:r w:rsidR="00617051">
        <w:rPr>
          <w:rFonts w:ascii="Arial Narrow" w:hAnsi="Arial Narrow"/>
          <w:b/>
          <w:u w:val="single"/>
        </w:rPr>
        <w:t>1</w:t>
      </w:r>
      <w:r w:rsidR="00400DFD">
        <w:rPr>
          <w:rFonts w:ascii="Arial Narrow" w:hAnsi="Arial Narrow"/>
          <w:b/>
          <w:u w:val="single"/>
        </w:rPr>
        <w:t xml:space="preserve"> października</w:t>
      </w:r>
      <w:r w:rsidRPr="00400DFD">
        <w:rPr>
          <w:rFonts w:ascii="Arial Narrow" w:hAnsi="Arial Narrow"/>
          <w:b/>
          <w:u w:val="single"/>
        </w:rPr>
        <w:t xml:space="preserve"> 202</w:t>
      </w:r>
      <w:r w:rsidR="00400DFD">
        <w:rPr>
          <w:rFonts w:ascii="Arial Narrow" w:hAnsi="Arial Narrow"/>
          <w:b/>
          <w:u w:val="single"/>
        </w:rPr>
        <w:t>4</w:t>
      </w:r>
      <w:r w:rsidRPr="00400DFD">
        <w:rPr>
          <w:rFonts w:ascii="Arial Narrow" w:hAnsi="Arial Narrow"/>
          <w:b/>
          <w:u w:val="single"/>
        </w:rPr>
        <w:t xml:space="preserve"> r. do </w:t>
      </w:r>
      <w:r w:rsidR="00400DFD">
        <w:rPr>
          <w:rFonts w:ascii="Arial Narrow" w:hAnsi="Arial Narrow"/>
          <w:b/>
          <w:u w:val="single"/>
        </w:rPr>
        <w:t xml:space="preserve">22 listopada </w:t>
      </w:r>
      <w:r w:rsidRPr="00400DFD">
        <w:rPr>
          <w:rFonts w:ascii="Arial Narrow" w:hAnsi="Arial Narrow"/>
          <w:b/>
          <w:u w:val="single"/>
        </w:rPr>
        <w:t>202</w:t>
      </w:r>
      <w:r w:rsidR="00400DFD">
        <w:rPr>
          <w:rFonts w:ascii="Arial Narrow" w:hAnsi="Arial Narrow"/>
          <w:b/>
          <w:u w:val="single"/>
        </w:rPr>
        <w:t>4</w:t>
      </w:r>
      <w:r w:rsidRPr="00400DFD">
        <w:rPr>
          <w:rFonts w:ascii="Arial Narrow" w:hAnsi="Arial Narrow"/>
          <w:b/>
          <w:u w:val="single"/>
        </w:rPr>
        <w:t xml:space="preserve"> r</w:t>
      </w:r>
      <w:r w:rsidRPr="00400DFD">
        <w:rPr>
          <w:rFonts w:ascii="Arial Narrow" w:hAnsi="Arial Narrow"/>
          <w:u w:val="single"/>
        </w:rPr>
        <w:t>.</w:t>
      </w:r>
    </w:p>
    <w:p w14:paraId="6CAADE27" w14:textId="77777777" w:rsidR="00FF12ED" w:rsidRPr="00400DFD" w:rsidRDefault="00FF12ED" w:rsidP="00B96C71">
      <w:pPr>
        <w:spacing w:line="276" w:lineRule="auto"/>
        <w:jc w:val="both"/>
        <w:rPr>
          <w:rFonts w:ascii="Arial Narrow" w:hAnsi="Arial Narrow"/>
        </w:rPr>
      </w:pPr>
    </w:p>
    <w:p w14:paraId="233A74A8" w14:textId="77777777" w:rsidR="00941D09" w:rsidRPr="00400DFD" w:rsidRDefault="00941D09" w:rsidP="00B96C71">
      <w:pPr>
        <w:spacing w:line="276" w:lineRule="auto"/>
        <w:jc w:val="both"/>
        <w:rPr>
          <w:rFonts w:ascii="Arial Narrow" w:hAnsi="Arial Narrow"/>
          <w:u w:val="single"/>
        </w:rPr>
      </w:pPr>
    </w:p>
    <w:p w14:paraId="149A1E83" w14:textId="77777777" w:rsidR="00FF12ED" w:rsidRPr="00400DFD" w:rsidRDefault="00FF12ED" w:rsidP="00B96C71">
      <w:pPr>
        <w:pStyle w:val="Tekstpodstawowy"/>
        <w:spacing w:line="276" w:lineRule="auto"/>
        <w:rPr>
          <w:rFonts w:ascii="Arial Narrow" w:hAnsi="Arial Narrow" w:cs="Arial Unicode MS"/>
          <w:b/>
          <w:u w:val="single"/>
        </w:rPr>
      </w:pPr>
    </w:p>
    <w:p w14:paraId="77913405" w14:textId="46CB97A6" w:rsidR="00941D09" w:rsidRPr="00400DFD" w:rsidRDefault="00941D09" w:rsidP="00B96C71">
      <w:pPr>
        <w:pStyle w:val="Tekstpodstawowy"/>
        <w:spacing w:line="276" w:lineRule="auto"/>
        <w:jc w:val="left"/>
        <w:rPr>
          <w:rFonts w:ascii="Arial Narrow" w:hAnsi="Arial Narrow" w:cs="Arial Unicode MS"/>
          <w:b/>
        </w:rPr>
      </w:pPr>
      <w:r w:rsidRPr="00400DFD">
        <w:rPr>
          <w:rFonts w:ascii="Arial Narrow" w:hAnsi="Arial Narrow" w:cs="Arial Unicode MS"/>
          <w:b/>
          <w:u w:val="single"/>
        </w:rPr>
        <w:t>DANE ZGŁASZAJĄCEGO:</w:t>
      </w:r>
      <w:r w:rsidRPr="00400DFD">
        <w:rPr>
          <w:rFonts w:ascii="Arial Narrow" w:hAnsi="Arial Narrow" w:cs="Arial Unicode MS"/>
          <w:b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5689"/>
      </w:tblGrid>
      <w:tr w:rsidR="00941D09" w:rsidRPr="00400DFD" w14:paraId="17318E8A" w14:textId="77777777" w:rsidTr="00225605">
        <w:trPr>
          <w:trHeight w:val="641"/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65AD826A" w14:textId="77777777" w:rsidR="0035468B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  <w:r w:rsidRPr="00400DFD">
              <w:rPr>
                <w:rFonts w:ascii="Arial Narrow" w:hAnsi="Arial Narrow" w:cs="Arial Unicode MS"/>
                <w:b/>
              </w:rPr>
              <w:t>IMIĘ I NAZWISKO/</w:t>
            </w:r>
          </w:p>
          <w:p w14:paraId="18859902" w14:textId="089C0D0E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  <w:r w:rsidRPr="00400DFD">
              <w:rPr>
                <w:rFonts w:ascii="Arial Narrow" w:hAnsi="Arial Narrow" w:cs="Arial Unicode MS"/>
                <w:b/>
              </w:rPr>
              <w:t xml:space="preserve">NAZWA </w:t>
            </w:r>
            <w:r w:rsidR="0035468B" w:rsidRPr="00400DFD">
              <w:rPr>
                <w:rFonts w:ascii="Arial Narrow" w:hAnsi="Arial Narrow" w:cs="Arial Unicode MS"/>
                <w:b/>
              </w:rPr>
              <w:t>I</w:t>
            </w:r>
            <w:r w:rsidRPr="00400DFD">
              <w:rPr>
                <w:rFonts w:ascii="Arial Narrow" w:hAnsi="Arial Narrow" w:cs="Arial Unicode MS"/>
                <w:b/>
              </w:rPr>
              <w:t>NSTYTUCJI**</w:t>
            </w:r>
          </w:p>
        </w:tc>
        <w:tc>
          <w:tcPr>
            <w:tcW w:w="7084" w:type="dxa"/>
            <w:vAlign w:val="center"/>
          </w:tcPr>
          <w:p w14:paraId="584B987F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</w:p>
          <w:p w14:paraId="672637DF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</w:p>
          <w:p w14:paraId="403A49E4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</w:p>
        </w:tc>
      </w:tr>
      <w:tr w:rsidR="00CC7B73" w:rsidRPr="00400DFD" w14:paraId="1682F93C" w14:textId="77777777" w:rsidTr="00225605">
        <w:trPr>
          <w:trHeight w:val="641"/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63360E63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  <w:r w:rsidRPr="00400DFD">
              <w:rPr>
                <w:rFonts w:ascii="Arial Narrow" w:hAnsi="Arial Narrow" w:cs="Arial Unicode MS"/>
                <w:b/>
              </w:rPr>
              <w:t>ADRES/SIEDZIBA</w:t>
            </w:r>
          </w:p>
        </w:tc>
        <w:tc>
          <w:tcPr>
            <w:tcW w:w="7084" w:type="dxa"/>
            <w:vAlign w:val="center"/>
          </w:tcPr>
          <w:p w14:paraId="2BD2C608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</w:p>
          <w:p w14:paraId="5003E11F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</w:p>
          <w:p w14:paraId="3FE02F4A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Arial Unicode MS"/>
                <w:b/>
              </w:rPr>
            </w:pPr>
          </w:p>
        </w:tc>
      </w:tr>
    </w:tbl>
    <w:p w14:paraId="1163F9D4" w14:textId="77777777" w:rsidR="00941D09" w:rsidRPr="00400DFD" w:rsidRDefault="00941D09" w:rsidP="00B96C71">
      <w:pPr>
        <w:spacing w:line="276" w:lineRule="auto"/>
        <w:jc w:val="both"/>
        <w:rPr>
          <w:rFonts w:ascii="Arial Narrow" w:hAnsi="Arial Narrow" w:cs="Arial Unicode MS"/>
        </w:rPr>
      </w:pPr>
      <w:r w:rsidRPr="00400DFD">
        <w:rPr>
          <w:rFonts w:ascii="Arial Narrow" w:hAnsi="Arial Narrow" w:cs="Arial Unicode MS"/>
        </w:rPr>
        <w:t xml:space="preserve">  </w:t>
      </w:r>
    </w:p>
    <w:p w14:paraId="43740013" w14:textId="77777777" w:rsidR="00941D09" w:rsidRPr="00400DFD" w:rsidRDefault="00941D09" w:rsidP="00B96C71">
      <w:pPr>
        <w:spacing w:line="276" w:lineRule="auto"/>
        <w:rPr>
          <w:rFonts w:ascii="Arial Narrow" w:hAnsi="Arial Narrow" w:cs="Arial Unicode MS"/>
          <w:b/>
          <w:smallCaps/>
          <w:u w:val="single"/>
        </w:rPr>
      </w:pPr>
      <w:r w:rsidRPr="00400DFD">
        <w:rPr>
          <w:rFonts w:ascii="Arial Narrow" w:hAnsi="Arial Narrow" w:cs="Arial Unicode MS"/>
          <w:b/>
          <w:smallCaps/>
          <w:u w:val="single"/>
        </w:rPr>
        <w:t>OPINIE / UWAGI:</w:t>
      </w:r>
    </w:p>
    <w:p w14:paraId="5433AC5F" w14:textId="77777777" w:rsidR="00941D09" w:rsidRPr="00400DFD" w:rsidRDefault="00941D09" w:rsidP="00B96C71">
      <w:pPr>
        <w:spacing w:line="276" w:lineRule="auto"/>
        <w:rPr>
          <w:rFonts w:ascii="Arial Narrow" w:hAnsi="Arial Narrow" w:cs="Arial Unicode MS"/>
          <w:b/>
          <w:smallCaps/>
          <w:u w:val="single"/>
        </w:rPr>
      </w:pPr>
    </w:p>
    <w:p w14:paraId="5D689FB0" w14:textId="50B813EB" w:rsidR="00E12E15" w:rsidRPr="00400DFD" w:rsidRDefault="00CC7B73" w:rsidP="0035468B">
      <w:pPr>
        <w:spacing w:line="276" w:lineRule="auto"/>
        <w:jc w:val="both"/>
        <w:rPr>
          <w:rFonts w:ascii="Arial Narrow" w:hAnsi="Arial Narrow" w:cstheme="minorHAnsi"/>
        </w:rPr>
      </w:pPr>
      <w:r w:rsidRPr="00400DFD">
        <w:rPr>
          <w:rFonts w:ascii="Arial Narrow" w:hAnsi="Arial Narrow"/>
          <w:b/>
          <w:bCs/>
        </w:rPr>
        <w:t>Uwagi lub wnioski zgłaszane do projektu</w:t>
      </w:r>
      <w:r w:rsidRPr="00400DFD">
        <w:rPr>
          <w:rFonts w:ascii="Arial Narrow" w:hAnsi="Arial Narrow"/>
          <w:b/>
        </w:rPr>
        <w:t xml:space="preserve"> </w:t>
      </w:r>
      <w:r w:rsidRPr="00400DFD">
        <w:rPr>
          <w:rFonts w:ascii="Arial Narrow" w:hAnsi="Arial Narrow"/>
          <w:b/>
          <w:i/>
        </w:rPr>
        <w:t>Prognozy</w:t>
      </w:r>
      <w:r w:rsidR="00941D09" w:rsidRPr="00400DFD">
        <w:rPr>
          <w:rFonts w:ascii="Arial Narrow" w:hAnsi="Arial Narrow"/>
          <w:b/>
          <w:i/>
        </w:rPr>
        <w:t xml:space="preserve"> oddziaływania na środowisko projektu </w:t>
      </w:r>
      <w:r w:rsidR="00FF12ED" w:rsidRPr="00400DFD">
        <w:rPr>
          <w:rFonts w:ascii="Arial Narrow" w:hAnsi="Arial Narrow"/>
          <w:b/>
          <w:i/>
        </w:rPr>
        <w:t xml:space="preserve">Strategii Rozwoju </w:t>
      </w:r>
      <w:r w:rsidR="00400DFD" w:rsidRPr="00400DFD">
        <w:rPr>
          <w:rFonts w:ascii="Arial Narrow" w:hAnsi="Arial Narrow"/>
          <w:b/>
          <w:i/>
        </w:rPr>
        <w:t xml:space="preserve">Świebodzińsko- Międzyrzeckiego Miejskiego Obszaru Funkcjonalnego do roku 2030  </w:t>
      </w:r>
    </w:p>
    <w:tbl>
      <w:tblPr>
        <w:tblpPr w:leftFromText="141" w:rightFromText="141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320"/>
        <w:gridCol w:w="2104"/>
        <w:gridCol w:w="2338"/>
        <w:gridCol w:w="1869"/>
      </w:tblGrid>
      <w:tr w:rsidR="00941D09" w:rsidRPr="00400DFD" w14:paraId="18DF9A8F" w14:textId="77777777" w:rsidTr="00941D09">
        <w:tc>
          <w:tcPr>
            <w:tcW w:w="312" w:type="pct"/>
            <w:shd w:val="clear" w:color="auto" w:fill="D9D9D9"/>
            <w:vAlign w:val="center"/>
          </w:tcPr>
          <w:p w14:paraId="11C3015A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  <w:smallCaps/>
              </w:rPr>
            </w:pPr>
            <w:r w:rsidRPr="00400DFD">
              <w:rPr>
                <w:rFonts w:ascii="Arial Narrow" w:hAnsi="Arial Narrow" w:cs="Arial Unicode MS"/>
                <w:b/>
                <w:smallCaps/>
              </w:rPr>
              <w:t>lp.</w:t>
            </w:r>
          </w:p>
        </w:tc>
        <w:tc>
          <w:tcPr>
            <w:tcW w:w="1260" w:type="pct"/>
            <w:shd w:val="clear" w:color="auto" w:fill="D9D9D9"/>
            <w:vAlign w:val="center"/>
          </w:tcPr>
          <w:p w14:paraId="01178815" w14:textId="6B6098EF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  <w:smallCaps/>
              </w:rPr>
            </w:pPr>
            <w:r w:rsidRPr="00400DFD">
              <w:rPr>
                <w:rFonts w:ascii="Arial Narrow" w:hAnsi="Arial Narrow" w:cs="Arial Unicode MS"/>
                <w:b/>
                <w:smallCaps/>
              </w:rPr>
              <w:t>rozdział prognozy, którego dotyczy uwaga/numer strony</w:t>
            </w:r>
            <w:r w:rsidR="0035468B" w:rsidRPr="00400DFD">
              <w:rPr>
                <w:rFonts w:ascii="Arial Narrow" w:hAnsi="Arial Narrow" w:cs="Arial Unicode MS"/>
                <w:b/>
                <w:smallCaps/>
              </w:rPr>
              <w:t>,</w:t>
            </w:r>
            <w:r w:rsidRPr="00400DFD">
              <w:rPr>
                <w:rFonts w:ascii="Arial Narrow" w:hAnsi="Arial Narrow" w:cs="Arial Unicode MS"/>
                <w:b/>
                <w:smallCaps/>
              </w:rPr>
              <w:t xml:space="preserve"> na</w:t>
            </w:r>
            <w:r w:rsidR="0035468B" w:rsidRPr="00400DFD">
              <w:rPr>
                <w:rFonts w:ascii="Arial Narrow" w:hAnsi="Arial Narrow" w:cs="Arial Unicode MS"/>
                <w:b/>
                <w:smallCaps/>
              </w:rPr>
              <w:t> </w:t>
            </w:r>
            <w:r w:rsidRPr="00400DFD">
              <w:rPr>
                <w:rFonts w:ascii="Arial Narrow" w:hAnsi="Arial Narrow" w:cs="Arial Unicode MS"/>
                <w:b/>
                <w:smallCaps/>
              </w:rPr>
              <w:t>której znajduje się zapis</w:t>
            </w:r>
          </w:p>
        </w:tc>
        <w:tc>
          <w:tcPr>
            <w:tcW w:w="1143" w:type="pct"/>
            <w:shd w:val="clear" w:color="auto" w:fill="D9D9D9"/>
            <w:vAlign w:val="center"/>
          </w:tcPr>
          <w:p w14:paraId="7ECC2B72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  <w:smallCaps/>
              </w:rPr>
            </w:pPr>
            <w:r w:rsidRPr="00400DFD">
              <w:rPr>
                <w:rFonts w:ascii="Arial Narrow" w:hAnsi="Arial Narrow" w:cs="Arial Unicode MS"/>
                <w:b/>
                <w:smallCaps/>
              </w:rPr>
              <w:t>zapis w prognozie, którego dotyczy uwaga</w:t>
            </w:r>
          </w:p>
        </w:tc>
        <w:tc>
          <w:tcPr>
            <w:tcW w:w="1270" w:type="pct"/>
            <w:shd w:val="clear" w:color="auto" w:fill="D9D9D9"/>
            <w:vAlign w:val="center"/>
          </w:tcPr>
          <w:p w14:paraId="79ABBFDB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  <w:smallCaps/>
              </w:rPr>
            </w:pPr>
            <w:r w:rsidRPr="00400DFD">
              <w:rPr>
                <w:rFonts w:ascii="Arial Narrow" w:hAnsi="Arial Narrow" w:cs="Arial Unicode MS"/>
                <w:b/>
                <w:smallCaps/>
              </w:rPr>
              <w:t>treść uwagi lub proponowany zapis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4CEC1B49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Arial Unicode MS"/>
                <w:b/>
                <w:smallCaps/>
              </w:rPr>
            </w:pPr>
            <w:r w:rsidRPr="00400DFD">
              <w:rPr>
                <w:rFonts w:ascii="Arial Narrow" w:hAnsi="Arial Narrow" w:cs="Arial Unicode MS"/>
                <w:b/>
                <w:smallCaps/>
              </w:rPr>
              <w:t>uzasadnienie uwagi</w:t>
            </w:r>
          </w:p>
        </w:tc>
      </w:tr>
      <w:tr w:rsidR="00941D09" w:rsidRPr="00400DFD" w14:paraId="745EA492" w14:textId="77777777" w:rsidTr="00941D09">
        <w:trPr>
          <w:trHeight w:val="634"/>
        </w:trPr>
        <w:tc>
          <w:tcPr>
            <w:tcW w:w="312" w:type="pct"/>
            <w:shd w:val="clear" w:color="auto" w:fill="FFFFFF"/>
          </w:tcPr>
          <w:p w14:paraId="55392E06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  <w:r w:rsidRPr="00400DFD">
              <w:rPr>
                <w:rFonts w:ascii="Arial Narrow" w:hAnsi="Arial Narrow" w:cs="Tahoma"/>
                <w:b/>
                <w:smallCaps/>
              </w:rPr>
              <w:t>1.</w:t>
            </w:r>
          </w:p>
        </w:tc>
        <w:tc>
          <w:tcPr>
            <w:tcW w:w="1260" w:type="pct"/>
            <w:shd w:val="clear" w:color="auto" w:fill="FFFFFF"/>
          </w:tcPr>
          <w:p w14:paraId="0DA7805D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143" w:type="pct"/>
            <w:shd w:val="clear" w:color="auto" w:fill="FFFFFF"/>
          </w:tcPr>
          <w:p w14:paraId="6DF41DA4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270" w:type="pct"/>
            <w:shd w:val="clear" w:color="auto" w:fill="FFFFFF"/>
          </w:tcPr>
          <w:p w14:paraId="4921FCB6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015" w:type="pct"/>
            <w:shd w:val="clear" w:color="auto" w:fill="FFFFFF"/>
          </w:tcPr>
          <w:p w14:paraId="37E8ADC1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</w:tr>
      <w:tr w:rsidR="00941D09" w:rsidRPr="00400DFD" w14:paraId="07FC413C" w14:textId="77777777" w:rsidTr="00941D09">
        <w:trPr>
          <w:trHeight w:val="700"/>
        </w:trPr>
        <w:tc>
          <w:tcPr>
            <w:tcW w:w="312" w:type="pct"/>
            <w:shd w:val="clear" w:color="auto" w:fill="FFFFFF"/>
          </w:tcPr>
          <w:p w14:paraId="6DDC5E9C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  <w:r w:rsidRPr="00400DFD">
              <w:rPr>
                <w:rFonts w:ascii="Arial Narrow" w:hAnsi="Arial Narrow" w:cs="Tahoma"/>
                <w:b/>
                <w:smallCaps/>
              </w:rPr>
              <w:t>2.</w:t>
            </w:r>
          </w:p>
        </w:tc>
        <w:tc>
          <w:tcPr>
            <w:tcW w:w="1260" w:type="pct"/>
            <w:shd w:val="clear" w:color="auto" w:fill="FFFFFF"/>
          </w:tcPr>
          <w:p w14:paraId="3A268454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143" w:type="pct"/>
            <w:shd w:val="clear" w:color="auto" w:fill="FFFFFF"/>
          </w:tcPr>
          <w:p w14:paraId="72AF5584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270" w:type="pct"/>
            <w:shd w:val="clear" w:color="auto" w:fill="FFFFFF"/>
          </w:tcPr>
          <w:p w14:paraId="4B70A256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015" w:type="pct"/>
            <w:shd w:val="clear" w:color="auto" w:fill="FFFFFF"/>
          </w:tcPr>
          <w:p w14:paraId="3B10A0F9" w14:textId="77777777" w:rsidR="00941D09" w:rsidRPr="00400DFD" w:rsidRDefault="00941D09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</w:tr>
      <w:tr w:rsidR="00CC7B73" w:rsidRPr="00400DFD" w14:paraId="6C8136FA" w14:textId="77777777" w:rsidTr="00941D09">
        <w:trPr>
          <w:trHeight w:val="700"/>
        </w:trPr>
        <w:tc>
          <w:tcPr>
            <w:tcW w:w="312" w:type="pct"/>
            <w:shd w:val="clear" w:color="auto" w:fill="FFFFFF"/>
          </w:tcPr>
          <w:p w14:paraId="735F46ED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  <w:r w:rsidRPr="00400DFD">
              <w:rPr>
                <w:rFonts w:ascii="Arial Narrow" w:hAnsi="Arial Narrow" w:cs="Tahoma"/>
                <w:b/>
                <w:smallCaps/>
              </w:rPr>
              <w:t>…..</w:t>
            </w:r>
          </w:p>
        </w:tc>
        <w:tc>
          <w:tcPr>
            <w:tcW w:w="1260" w:type="pct"/>
            <w:shd w:val="clear" w:color="auto" w:fill="FFFFFF"/>
          </w:tcPr>
          <w:p w14:paraId="2930F1C7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143" w:type="pct"/>
            <w:shd w:val="clear" w:color="auto" w:fill="FFFFFF"/>
          </w:tcPr>
          <w:p w14:paraId="55B8268C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270" w:type="pct"/>
            <w:shd w:val="clear" w:color="auto" w:fill="FFFFFF"/>
          </w:tcPr>
          <w:p w14:paraId="14ABBF19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  <w:tc>
          <w:tcPr>
            <w:tcW w:w="1015" w:type="pct"/>
            <w:shd w:val="clear" w:color="auto" w:fill="FFFFFF"/>
          </w:tcPr>
          <w:p w14:paraId="1BCEEDB0" w14:textId="77777777" w:rsidR="00CC7B73" w:rsidRPr="00400DFD" w:rsidRDefault="00CC7B73" w:rsidP="00B96C71">
            <w:pPr>
              <w:spacing w:line="276" w:lineRule="auto"/>
              <w:rPr>
                <w:rFonts w:ascii="Arial Narrow" w:hAnsi="Arial Narrow" w:cs="Tahoma"/>
                <w:b/>
                <w:smallCaps/>
              </w:rPr>
            </w:pPr>
          </w:p>
        </w:tc>
      </w:tr>
    </w:tbl>
    <w:p w14:paraId="3426FDF2" w14:textId="77777777" w:rsidR="00941D09" w:rsidRPr="00400DFD" w:rsidRDefault="00941D09" w:rsidP="00B96C71">
      <w:pPr>
        <w:spacing w:line="276" w:lineRule="auto"/>
        <w:ind w:left="360"/>
        <w:jc w:val="both"/>
        <w:rPr>
          <w:rFonts w:ascii="Arial Narrow" w:hAnsi="Arial Narrow" w:cstheme="minorHAnsi"/>
        </w:rPr>
      </w:pPr>
    </w:p>
    <w:p w14:paraId="56E900C2" w14:textId="77777777" w:rsidR="00CC7B73" w:rsidRDefault="00CC7B73" w:rsidP="00B96C71">
      <w:pPr>
        <w:spacing w:line="276" w:lineRule="auto"/>
        <w:jc w:val="left"/>
        <w:rPr>
          <w:rFonts w:ascii="Arial Narrow" w:hAnsi="Arial Narrow"/>
        </w:rPr>
      </w:pPr>
    </w:p>
    <w:p w14:paraId="00025646" w14:textId="77777777" w:rsidR="00400DFD" w:rsidRDefault="00400DFD" w:rsidP="00B96C71">
      <w:pPr>
        <w:spacing w:line="276" w:lineRule="auto"/>
        <w:jc w:val="left"/>
        <w:rPr>
          <w:rFonts w:ascii="Arial Narrow" w:hAnsi="Arial Narrow"/>
        </w:rPr>
      </w:pPr>
    </w:p>
    <w:p w14:paraId="6FC727A4" w14:textId="77777777" w:rsidR="00400DFD" w:rsidRDefault="00400DFD" w:rsidP="00400DFD">
      <w:pPr>
        <w:spacing w:line="276" w:lineRule="auto"/>
        <w:jc w:val="left"/>
        <w:rPr>
          <w:rFonts w:ascii="Arial Narrow" w:hAnsi="Arial Narrow"/>
        </w:rPr>
      </w:pPr>
    </w:p>
    <w:p w14:paraId="6D19EF70" w14:textId="77777777" w:rsidR="00400DFD" w:rsidRDefault="00400DFD" w:rsidP="00400DFD">
      <w:pPr>
        <w:spacing w:line="276" w:lineRule="auto"/>
        <w:jc w:val="left"/>
        <w:rPr>
          <w:rFonts w:ascii="Arial Narrow" w:hAnsi="Arial Narrow"/>
        </w:rPr>
      </w:pPr>
    </w:p>
    <w:p w14:paraId="044514F6" w14:textId="77777777" w:rsidR="006B5A84" w:rsidRDefault="006B5A84" w:rsidP="006B5A84">
      <w:pPr>
        <w:spacing w:line="276" w:lineRule="auto"/>
        <w:jc w:val="left"/>
        <w:rPr>
          <w:rFonts w:ascii="Arial Narrow" w:hAnsi="Arial Narrow"/>
          <w:b/>
          <w:bCs/>
        </w:rPr>
      </w:pPr>
      <w:r w:rsidRPr="006B5A84">
        <w:rPr>
          <w:rFonts w:ascii="Arial Narrow" w:hAnsi="Arial Narrow"/>
          <w:b/>
          <w:bCs/>
        </w:rPr>
        <w:lastRenderedPageBreak/>
        <w:t>ZGODA NA PRZETWARZANIE DANYCH OSOBOWYCH</w:t>
      </w:r>
    </w:p>
    <w:p w14:paraId="72765D7D" w14:textId="77777777" w:rsidR="006B5A84" w:rsidRPr="006B5A84" w:rsidRDefault="006B5A84" w:rsidP="006B5A84">
      <w:pPr>
        <w:spacing w:line="276" w:lineRule="auto"/>
        <w:jc w:val="left"/>
        <w:rPr>
          <w:rFonts w:ascii="Arial Narrow" w:hAnsi="Arial Narrow"/>
          <w:b/>
          <w:bCs/>
        </w:rPr>
      </w:pPr>
    </w:p>
    <w:p w14:paraId="6941C688" w14:textId="77777777" w:rsidR="006B5A84" w:rsidRPr="006B5A84" w:rsidRDefault="006B5A84" w:rsidP="006B5A84">
      <w:pPr>
        <w:spacing w:line="276" w:lineRule="auto"/>
        <w:jc w:val="both"/>
        <w:rPr>
          <w:rFonts w:ascii="Arial Narrow" w:hAnsi="Arial Narrow"/>
        </w:rPr>
      </w:pPr>
      <w:r w:rsidRPr="006B5A84">
        <w:rPr>
          <w:rFonts w:ascii="Arial Narrow" w:hAnsi="Arial Narrow"/>
        </w:rPr>
        <w:t>1. Oświadczam, że poprzez złożenie podpisu poniżej wyrażam zgodę na przetwarzanie moich danych osobowych przez Administratora – Burmistrza Międzyrzecza z siedzibą w Międzyrzeczu, ul. Rynek 1, 66-300 Międzyrzecz dla potrzeb niezbędnych do realizacji procedury konsultacji projektu „Strategii rozwoju ponadlokalnego Świebodzińsko- Międzyrzeckiego Miejskiego Obszaru Funkcjonalnego do roku 2030”.</w:t>
      </w:r>
    </w:p>
    <w:p w14:paraId="1B6A2CD8" w14:textId="77777777" w:rsidR="006B5A84" w:rsidRPr="006B5A84" w:rsidRDefault="006B5A84" w:rsidP="006B5A84">
      <w:pPr>
        <w:spacing w:line="276" w:lineRule="auto"/>
        <w:jc w:val="both"/>
        <w:rPr>
          <w:rFonts w:ascii="Arial Narrow" w:hAnsi="Arial Narrow"/>
        </w:rPr>
      </w:pPr>
      <w:r w:rsidRPr="006B5A84">
        <w:rPr>
          <w:rFonts w:ascii="Arial Narrow" w:hAnsi="Arial Narrow"/>
        </w:rPr>
        <w:t xml:space="preserve">2. Oświadczam, że podaję moje dane osobowe dobrowolnie oraz świadomie i że są one zgodne z prawdą. </w:t>
      </w:r>
    </w:p>
    <w:p w14:paraId="5347215A" w14:textId="677B1BD6" w:rsidR="006B5A84" w:rsidRPr="006B5A84" w:rsidRDefault="006B5A84" w:rsidP="006B5A84">
      <w:pPr>
        <w:spacing w:line="276" w:lineRule="auto"/>
        <w:jc w:val="both"/>
        <w:rPr>
          <w:rFonts w:ascii="Arial Narrow" w:hAnsi="Arial Narrow"/>
        </w:rPr>
      </w:pPr>
      <w:r w:rsidRPr="006B5A84">
        <w:rPr>
          <w:rFonts w:ascii="Arial Narrow" w:hAnsi="Arial Narrow"/>
        </w:rPr>
        <w:t>3. Oświadczam, że zapoznałam/em się z treścią załączonej klauzuli informacyjnej o przetwarzaniu danych</w:t>
      </w:r>
      <w:r>
        <w:rPr>
          <w:rFonts w:ascii="Arial Narrow" w:hAnsi="Arial Narrow"/>
        </w:rPr>
        <w:t xml:space="preserve"> </w:t>
      </w:r>
      <w:r w:rsidRPr="006B5A84">
        <w:rPr>
          <w:rFonts w:ascii="Arial Narrow" w:hAnsi="Arial Narrow"/>
        </w:rPr>
        <w:t xml:space="preserve">osobowych oraz że zostałam/em poinformowana/y o prawie dostępu do moich danych osobowych, ich sprostowania, przenoszenia, usunięcia lub ograniczenia przetwarzania. </w:t>
      </w:r>
    </w:p>
    <w:p w14:paraId="6AD74D17" w14:textId="77777777" w:rsidR="006B5A84" w:rsidRPr="006B5A84" w:rsidRDefault="006B5A84" w:rsidP="006B5A84">
      <w:pPr>
        <w:spacing w:line="276" w:lineRule="auto"/>
        <w:jc w:val="both"/>
        <w:rPr>
          <w:rFonts w:ascii="Arial Narrow" w:hAnsi="Arial Narrow"/>
        </w:rPr>
      </w:pPr>
      <w:r w:rsidRPr="006B5A84">
        <w:rPr>
          <w:rFonts w:ascii="Arial Narrow" w:hAnsi="Arial Narrow"/>
        </w:rPr>
        <w:t>4. Wyrażam zgodę na publikację mojego imienia i nazwiska w materiałach informacyjnych związanych z realizacją procedury konsultacji projektu „Strategii rozwoju ponadlokalnego Świebodzińsko- Międzyrzeckiego Miejskiego Obszaru Funkcjonalnego 2030” przygotowywanych przez Urząd Miejski w Międzyrzeczu.</w:t>
      </w:r>
    </w:p>
    <w:p w14:paraId="60B54B90" w14:textId="77777777" w:rsidR="006B5A84" w:rsidRDefault="006B5A84" w:rsidP="006B5A84">
      <w:pPr>
        <w:spacing w:line="276" w:lineRule="auto"/>
        <w:jc w:val="both"/>
        <w:rPr>
          <w:rFonts w:ascii="Arial Narrow" w:hAnsi="Arial Narrow"/>
        </w:rPr>
      </w:pPr>
      <w:r w:rsidRPr="006B5A84">
        <w:rPr>
          <w:rFonts w:ascii="Arial Narrow" w:hAnsi="Arial Narrow"/>
        </w:rPr>
        <w:t>5. Wiem, że moja zgoda może być przeze mnie odwołana w każdym czasie.</w:t>
      </w:r>
    </w:p>
    <w:p w14:paraId="7029928D" w14:textId="77777777" w:rsidR="006B5A84" w:rsidRDefault="006B5A84" w:rsidP="006B5A84">
      <w:pPr>
        <w:spacing w:line="276" w:lineRule="auto"/>
        <w:jc w:val="both"/>
        <w:rPr>
          <w:rFonts w:ascii="Arial Narrow" w:hAnsi="Arial Narrow"/>
        </w:rPr>
      </w:pPr>
    </w:p>
    <w:p w14:paraId="372742B9" w14:textId="77777777" w:rsidR="006B5A84" w:rsidRDefault="006B5A84" w:rsidP="006B5A84">
      <w:pPr>
        <w:spacing w:line="276" w:lineRule="auto"/>
        <w:jc w:val="both"/>
        <w:rPr>
          <w:rFonts w:ascii="Arial Narrow" w:hAnsi="Arial Narrow"/>
        </w:rPr>
      </w:pPr>
    </w:p>
    <w:p w14:paraId="07196C4D" w14:textId="77777777" w:rsidR="006B5A84" w:rsidRPr="006B5A84" w:rsidRDefault="006B5A84" w:rsidP="006B5A84">
      <w:pPr>
        <w:spacing w:line="276" w:lineRule="auto"/>
        <w:jc w:val="both"/>
        <w:rPr>
          <w:rFonts w:ascii="Arial Narrow" w:hAnsi="Arial Narrow"/>
        </w:rPr>
      </w:pPr>
    </w:p>
    <w:p w14:paraId="2620B5D8" w14:textId="77777777" w:rsidR="006B5A84" w:rsidRPr="006B5A84" w:rsidRDefault="006B5A84" w:rsidP="006B5A84">
      <w:pPr>
        <w:spacing w:line="276" w:lineRule="auto"/>
        <w:jc w:val="left"/>
        <w:rPr>
          <w:rFonts w:ascii="Arial Narrow" w:hAnsi="Arial Narrow"/>
          <w:b/>
          <w:bCs/>
        </w:rPr>
      </w:pPr>
      <w:r w:rsidRPr="006B5A84">
        <w:rPr>
          <w:rFonts w:ascii="Arial Narrow" w:hAnsi="Arial Narrow"/>
          <w:b/>
          <w:bCs/>
        </w:rPr>
        <w:t>……………………………</w:t>
      </w:r>
    </w:p>
    <w:p w14:paraId="2C4CCADB" w14:textId="4FECF3D6" w:rsidR="00400DFD" w:rsidRPr="00400DFD" w:rsidRDefault="006B5A84" w:rsidP="006B5A84">
      <w:pPr>
        <w:spacing w:line="276" w:lineRule="auto"/>
        <w:jc w:val="left"/>
        <w:rPr>
          <w:rFonts w:ascii="Arial Narrow" w:hAnsi="Arial Narrow"/>
        </w:rPr>
      </w:pPr>
      <w:r w:rsidRPr="006B5A84">
        <w:rPr>
          <w:rFonts w:ascii="Arial Narrow" w:hAnsi="Arial Narrow"/>
          <w:b/>
          <w:bCs/>
        </w:rPr>
        <w:t>data oraz czytelny podpis</w:t>
      </w:r>
    </w:p>
    <w:p w14:paraId="0B73BB54" w14:textId="77777777" w:rsidR="00400DFD" w:rsidRPr="00400DFD" w:rsidRDefault="00400DFD" w:rsidP="00B96C71">
      <w:pPr>
        <w:spacing w:line="276" w:lineRule="auto"/>
        <w:jc w:val="left"/>
        <w:rPr>
          <w:rFonts w:ascii="Arial Narrow" w:hAnsi="Arial Narrow"/>
        </w:rPr>
      </w:pPr>
    </w:p>
    <w:bookmarkEnd w:id="0"/>
    <w:sectPr w:rsidR="00400DFD" w:rsidRPr="00400DFD" w:rsidSect="00E6444B">
      <w:headerReference w:type="default" r:id="rId8"/>
      <w:footerReference w:type="default" r:id="rId9"/>
      <w:pgSz w:w="11906" w:h="16838"/>
      <w:pgMar w:top="2410" w:right="1274" w:bottom="1417" w:left="1417" w:header="227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16CAE" w14:textId="77777777" w:rsidR="0030584F" w:rsidRDefault="0030584F" w:rsidP="00030C0B">
      <w:pPr>
        <w:spacing w:line="240" w:lineRule="auto"/>
      </w:pPr>
      <w:r>
        <w:separator/>
      </w:r>
    </w:p>
  </w:endnote>
  <w:endnote w:type="continuationSeparator" w:id="0">
    <w:p w14:paraId="40F84C0E" w14:textId="77777777" w:rsidR="0030584F" w:rsidRDefault="0030584F" w:rsidP="00030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E89A" w14:textId="77777777" w:rsidR="0048260C" w:rsidRDefault="0048260C" w:rsidP="00775584">
    <w:pPr>
      <w:pStyle w:val="Stopka"/>
      <w:ind w:hanging="993"/>
    </w:pPr>
  </w:p>
  <w:p w14:paraId="042018F1" w14:textId="5F9B74C0" w:rsidR="00775584" w:rsidRDefault="00775584" w:rsidP="00775584">
    <w:pPr>
      <w:pStyle w:val="Stopka"/>
      <w:ind w:hanging="993"/>
    </w:pPr>
  </w:p>
  <w:p w14:paraId="5E69837B" w14:textId="6406453F" w:rsidR="00775584" w:rsidRDefault="00775584" w:rsidP="0048260C">
    <w:pPr>
      <w:pStyle w:val="Stopka"/>
    </w:pPr>
  </w:p>
  <w:p w14:paraId="10E5ECCA" w14:textId="77777777" w:rsidR="0048260C" w:rsidRDefault="0048260C" w:rsidP="00482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18D9B" w14:textId="77777777" w:rsidR="0030584F" w:rsidRDefault="0030584F" w:rsidP="00030C0B">
      <w:pPr>
        <w:spacing w:line="240" w:lineRule="auto"/>
      </w:pPr>
      <w:r>
        <w:separator/>
      </w:r>
    </w:p>
  </w:footnote>
  <w:footnote w:type="continuationSeparator" w:id="0">
    <w:p w14:paraId="5C7B2440" w14:textId="77777777" w:rsidR="0030584F" w:rsidRDefault="0030584F" w:rsidP="00030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954"/>
    </w:tblGrid>
    <w:tr w:rsidR="005053E2" w:rsidRPr="00D24F9E" w14:paraId="47CD6187" w14:textId="77777777" w:rsidTr="00B315E8">
      <w:tc>
        <w:tcPr>
          <w:tcW w:w="3544" w:type="dxa"/>
        </w:tcPr>
        <w:p w14:paraId="469B966C" w14:textId="54974135" w:rsidR="005053E2" w:rsidRPr="005053E2" w:rsidRDefault="005053E2" w:rsidP="00CC6BE5">
          <w:pPr>
            <w:pStyle w:val="Stopka"/>
            <w:rPr>
              <w:rFonts w:asciiTheme="minorHAnsi" w:eastAsiaTheme="minorHAnsi" w:hAnsiTheme="minorHAnsi" w:cstheme="minorBidi"/>
              <w:sz w:val="24"/>
              <w:szCs w:val="24"/>
              <w:lang w:eastAsia="en-US"/>
            </w:rPr>
          </w:pPr>
        </w:p>
      </w:tc>
      <w:tc>
        <w:tcPr>
          <w:tcW w:w="5954" w:type="dxa"/>
        </w:tcPr>
        <w:p w14:paraId="75EE089D" w14:textId="77777777" w:rsidR="00B315E8" w:rsidRPr="00D24F9E" w:rsidRDefault="00B315E8" w:rsidP="00CC6BE5">
          <w:pPr>
            <w:pStyle w:val="Stopka"/>
            <w:ind w:firstLine="34"/>
            <w:rPr>
              <w:rFonts w:asciiTheme="minorHAnsi" w:eastAsiaTheme="minorHAnsi" w:hAnsiTheme="minorHAnsi" w:cstheme="minorBidi"/>
              <w:b/>
              <w:sz w:val="24"/>
              <w:szCs w:val="24"/>
              <w:lang w:val="en-GB" w:eastAsia="en-US"/>
            </w:rPr>
          </w:pPr>
        </w:p>
      </w:tc>
    </w:tr>
    <w:tr w:rsidR="00CC6BE5" w14:paraId="3C6E3AC7" w14:textId="77777777" w:rsidTr="00B315E8">
      <w:tc>
        <w:tcPr>
          <w:tcW w:w="9498" w:type="dxa"/>
          <w:gridSpan w:val="2"/>
        </w:tcPr>
        <w:p w14:paraId="2D234080" w14:textId="51469A2E" w:rsidR="00CC6BE5" w:rsidRPr="00CC6BE5" w:rsidRDefault="00400DFD" w:rsidP="00400DFD">
          <w:pPr>
            <w:pStyle w:val="Stopka"/>
            <w:ind w:hanging="108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b/>
              <w:noProof/>
            </w:rPr>
            <w:drawing>
              <wp:inline distT="0" distB="0" distL="0" distR="0" wp14:anchorId="4CF255CC" wp14:editId="7D41682E">
                <wp:extent cx="2310765" cy="993775"/>
                <wp:effectExtent l="0" t="0" r="0" b="0"/>
                <wp:docPr id="103286429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765" cy="993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D1BAAF" w14:textId="6279BBF9" w:rsidR="005053E2" w:rsidRPr="00775584" w:rsidRDefault="005053E2" w:rsidP="005053E2">
    <w:pPr>
      <w:jc w:val="both"/>
      <w:rPr>
        <w:b/>
        <w:spacing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2AF"/>
    <w:multiLevelType w:val="hybridMultilevel"/>
    <w:tmpl w:val="2D162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3798"/>
    <w:multiLevelType w:val="hybridMultilevel"/>
    <w:tmpl w:val="933A8052"/>
    <w:lvl w:ilvl="0" w:tplc="34A05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C96D6F"/>
    <w:multiLevelType w:val="multilevel"/>
    <w:tmpl w:val="16AE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3646"/>
    <w:multiLevelType w:val="multilevel"/>
    <w:tmpl w:val="970A0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32518"/>
    <w:multiLevelType w:val="hybridMultilevel"/>
    <w:tmpl w:val="F0128ACC"/>
    <w:lvl w:ilvl="0" w:tplc="86B670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70F8B"/>
    <w:multiLevelType w:val="hybridMultilevel"/>
    <w:tmpl w:val="C514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39DB"/>
    <w:multiLevelType w:val="multilevel"/>
    <w:tmpl w:val="95BEF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2B075F"/>
    <w:multiLevelType w:val="multilevel"/>
    <w:tmpl w:val="0960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37A71"/>
    <w:multiLevelType w:val="multilevel"/>
    <w:tmpl w:val="1C845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46FEB"/>
    <w:multiLevelType w:val="hybridMultilevel"/>
    <w:tmpl w:val="92A8D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E75B8"/>
    <w:multiLevelType w:val="hybridMultilevel"/>
    <w:tmpl w:val="A5B22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2534E"/>
    <w:multiLevelType w:val="multilevel"/>
    <w:tmpl w:val="2BDA9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86554"/>
    <w:multiLevelType w:val="hybridMultilevel"/>
    <w:tmpl w:val="A160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75A6E"/>
    <w:multiLevelType w:val="multilevel"/>
    <w:tmpl w:val="BD4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93A61"/>
    <w:multiLevelType w:val="multilevel"/>
    <w:tmpl w:val="AFC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C5B4B"/>
    <w:multiLevelType w:val="multilevel"/>
    <w:tmpl w:val="48461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6C22A3"/>
    <w:multiLevelType w:val="multilevel"/>
    <w:tmpl w:val="0F1A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AE2238"/>
    <w:multiLevelType w:val="hybridMultilevel"/>
    <w:tmpl w:val="704ED760"/>
    <w:lvl w:ilvl="0" w:tplc="C3485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33E1"/>
    <w:multiLevelType w:val="hybridMultilevel"/>
    <w:tmpl w:val="4BF2E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F2838"/>
    <w:multiLevelType w:val="multilevel"/>
    <w:tmpl w:val="36E2D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3731B"/>
    <w:multiLevelType w:val="multilevel"/>
    <w:tmpl w:val="66FA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C2708E"/>
    <w:multiLevelType w:val="multilevel"/>
    <w:tmpl w:val="9B20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2412A8"/>
    <w:multiLevelType w:val="multilevel"/>
    <w:tmpl w:val="C11A8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0676A"/>
    <w:multiLevelType w:val="hybridMultilevel"/>
    <w:tmpl w:val="E97A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278B8"/>
    <w:multiLevelType w:val="hybridMultilevel"/>
    <w:tmpl w:val="E474BE64"/>
    <w:lvl w:ilvl="0" w:tplc="037CE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21B31"/>
    <w:multiLevelType w:val="hybridMultilevel"/>
    <w:tmpl w:val="3E522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2618C"/>
    <w:multiLevelType w:val="multilevel"/>
    <w:tmpl w:val="F39E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340A20"/>
    <w:multiLevelType w:val="multilevel"/>
    <w:tmpl w:val="3A8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BB4A63"/>
    <w:multiLevelType w:val="multilevel"/>
    <w:tmpl w:val="EEE21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EF21D7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76DC7"/>
    <w:multiLevelType w:val="multilevel"/>
    <w:tmpl w:val="7FF43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763884"/>
    <w:multiLevelType w:val="multilevel"/>
    <w:tmpl w:val="A094C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10587C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326AB"/>
    <w:multiLevelType w:val="multilevel"/>
    <w:tmpl w:val="44C24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4204B0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E11D3"/>
    <w:multiLevelType w:val="hybridMultilevel"/>
    <w:tmpl w:val="B5D0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73C31"/>
    <w:multiLevelType w:val="hybridMultilevel"/>
    <w:tmpl w:val="C9C41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A42F6"/>
    <w:multiLevelType w:val="multilevel"/>
    <w:tmpl w:val="3F46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F283B2F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746F3"/>
    <w:multiLevelType w:val="hybridMultilevel"/>
    <w:tmpl w:val="9C481D0C"/>
    <w:lvl w:ilvl="0" w:tplc="7D769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913C9"/>
    <w:multiLevelType w:val="hybridMultilevel"/>
    <w:tmpl w:val="9B26A228"/>
    <w:lvl w:ilvl="0" w:tplc="8300258A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222396"/>
    <w:multiLevelType w:val="multilevel"/>
    <w:tmpl w:val="C20A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A17773"/>
    <w:multiLevelType w:val="hybridMultilevel"/>
    <w:tmpl w:val="2DF45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1F65B6"/>
    <w:multiLevelType w:val="hybridMultilevel"/>
    <w:tmpl w:val="A61E5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93BF1"/>
    <w:multiLevelType w:val="hybridMultilevel"/>
    <w:tmpl w:val="26F2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17162"/>
    <w:multiLevelType w:val="multilevel"/>
    <w:tmpl w:val="0D723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064AC6"/>
    <w:multiLevelType w:val="hybridMultilevel"/>
    <w:tmpl w:val="8B024E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5371C58"/>
    <w:multiLevelType w:val="hybridMultilevel"/>
    <w:tmpl w:val="3B967328"/>
    <w:lvl w:ilvl="0" w:tplc="C374E650">
      <w:start w:val="1"/>
      <w:numFmt w:val="decimal"/>
      <w:lvlText w:val="%1)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C63FD"/>
    <w:multiLevelType w:val="hybridMultilevel"/>
    <w:tmpl w:val="2E70CC30"/>
    <w:lvl w:ilvl="0" w:tplc="BDCA8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6673E"/>
    <w:multiLevelType w:val="multilevel"/>
    <w:tmpl w:val="F58E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242428">
    <w:abstractNumId w:val="13"/>
  </w:num>
  <w:num w:numId="2" w16cid:durableId="215747753">
    <w:abstractNumId w:val="30"/>
  </w:num>
  <w:num w:numId="3" w16cid:durableId="978878415">
    <w:abstractNumId w:val="2"/>
  </w:num>
  <w:num w:numId="4" w16cid:durableId="1552417859">
    <w:abstractNumId w:val="8"/>
  </w:num>
  <w:num w:numId="5" w16cid:durableId="750782790">
    <w:abstractNumId w:val="19"/>
  </w:num>
  <w:num w:numId="6" w16cid:durableId="1364330652">
    <w:abstractNumId w:val="3"/>
  </w:num>
  <w:num w:numId="7" w16cid:durableId="1447459481">
    <w:abstractNumId w:val="49"/>
  </w:num>
  <w:num w:numId="8" w16cid:durableId="204762062">
    <w:abstractNumId w:val="28"/>
  </w:num>
  <w:num w:numId="9" w16cid:durableId="820542301">
    <w:abstractNumId w:val="7"/>
  </w:num>
  <w:num w:numId="10" w16cid:durableId="2061055469">
    <w:abstractNumId w:val="26"/>
  </w:num>
  <w:num w:numId="11" w16cid:durableId="1358851011">
    <w:abstractNumId w:val="22"/>
  </w:num>
  <w:num w:numId="12" w16cid:durableId="1493835913">
    <w:abstractNumId w:val="14"/>
  </w:num>
  <w:num w:numId="13" w16cid:durableId="1393963118">
    <w:abstractNumId w:val="6"/>
  </w:num>
  <w:num w:numId="14" w16cid:durableId="1254052850">
    <w:abstractNumId w:val="33"/>
  </w:num>
  <w:num w:numId="15" w16cid:durableId="212280318">
    <w:abstractNumId w:val="20"/>
  </w:num>
  <w:num w:numId="16" w16cid:durableId="1513377698">
    <w:abstractNumId w:val="15"/>
  </w:num>
  <w:num w:numId="17" w16cid:durableId="377554900">
    <w:abstractNumId w:val="31"/>
  </w:num>
  <w:num w:numId="18" w16cid:durableId="2102944828">
    <w:abstractNumId w:val="21"/>
  </w:num>
  <w:num w:numId="19" w16cid:durableId="1865055130">
    <w:abstractNumId w:val="45"/>
  </w:num>
  <w:num w:numId="20" w16cid:durableId="1186095493">
    <w:abstractNumId w:val="41"/>
  </w:num>
  <w:num w:numId="21" w16cid:durableId="1533493091">
    <w:abstractNumId w:val="11"/>
  </w:num>
  <w:num w:numId="22" w16cid:durableId="1781026347">
    <w:abstractNumId w:val="9"/>
  </w:num>
  <w:num w:numId="23" w16cid:durableId="690912625">
    <w:abstractNumId w:val="25"/>
  </w:num>
  <w:num w:numId="24" w16cid:durableId="615603190">
    <w:abstractNumId w:val="48"/>
  </w:num>
  <w:num w:numId="25" w16cid:durableId="1280525515">
    <w:abstractNumId w:val="43"/>
  </w:num>
  <w:num w:numId="26" w16cid:durableId="217741872">
    <w:abstractNumId w:val="23"/>
  </w:num>
  <w:num w:numId="27" w16cid:durableId="317341761">
    <w:abstractNumId w:val="10"/>
  </w:num>
  <w:num w:numId="28" w16cid:durableId="1344429843">
    <w:abstractNumId w:val="40"/>
  </w:num>
  <w:num w:numId="29" w16cid:durableId="691107378">
    <w:abstractNumId w:val="39"/>
  </w:num>
  <w:num w:numId="30" w16cid:durableId="1436173529">
    <w:abstractNumId w:val="27"/>
  </w:num>
  <w:num w:numId="31" w16cid:durableId="1598900479">
    <w:abstractNumId w:val="47"/>
  </w:num>
  <w:num w:numId="32" w16cid:durableId="2058621340">
    <w:abstractNumId w:val="17"/>
  </w:num>
  <w:num w:numId="33" w16cid:durableId="181943977">
    <w:abstractNumId w:val="36"/>
  </w:num>
  <w:num w:numId="34" w16cid:durableId="642731842">
    <w:abstractNumId w:val="4"/>
  </w:num>
  <w:num w:numId="35" w16cid:durableId="323827606">
    <w:abstractNumId w:val="1"/>
  </w:num>
  <w:num w:numId="36" w16cid:durableId="536045338">
    <w:abstractNumId w:val="29"/>
  </w:num>
  <w:num w:numId="37" w16cid:durableId="1940327759">
    <w:abstractNumId w:val="34"/>
  </w:num>
  <w:num w:numId="38" w16cid:durableId="1814172313">
    <w:abstractNumId w:val="38"/>
  </w:num>
  <w:num w:numId="39" w16cid:durableId="1619947867">
    <w:abstractNumId w:val="32"/>
  </w:num>
  <w:num w:numId="40" w16cid:durableId="1669869326">
    <w:abstractNumId w:val="18"/>
  </w:num>
  <w:num w:numId="41" w16cid:durableId="319235164">
    <w:abstractNumId w:val="44"/>
  </w:num>
  <w:num w:numId="42" w16cid:durableId="802113638">
    <w:abstractNumId w:val="24"/>
  </w:num>
  <w:num w:numId="43" w16cid:durableId="1680347327">
    <w:abstractNumId w:val="12"/>
  </w:num>
  <w:num w:numId="44" w16cid:durableId="1929345687">
    <w:abstractNumId w:val="46"/>
  </w:num>
  <w:num w:numId="45" w16cid:durableId="770197744">
    <w:abstractNumId w:val="5"/>
  </w:num>
  <w:num w:numId="46" w16cid:durableId="1361473913">
    <w:abstractNumId w:val="35"/>
  </w:num>
  <w:num w:numId="47" w16cid:durableId="595358891">
    <w:abstractNumId w:val="37"/>
  </w:num>
  <w:num w:numId="48" w16cid:durableId="302080972">
    <w:abstractNumId w:val="16"/>
  </w:num>
  <w:num w:numId="49" w16cid:durableId="731654853">
    <w:abstractNumId w:val="0"/>
  </w:num>
  <w:num w:numId="50" w16cid:durableId="50463066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62"/>
    <w:rsid w:val="0002697F"/>
    <w:rsid w:val="00030C0B"/>
    <w:rsid w:val="00031049"/>
    <w:rsid w:val="000326AF"/>
    <w:rsid w:val="00035B4B"/>
    <w:rsid w:val="00037FBB"/>
    <w:rsid w:val="0004304D"/>
    <w:rsid w:val="00045117"/>
    <w:rsid w:val="00055D42"/>
    <w:rsid w:val="00093A0F"/>
    <w:rsid w:val="000953AF"/>
    <w:rsid w:val="000A4BF8"/>
    <w:rsid w:val="000B5C96"/>
    <w:rsid w:val="000C1D30"/>
    <w:rsid w:val="000F1030"/>
    <w:rsid w:val="000F4C10"/>
    <w:rsid w:val="001014F6"/>
    <w:rsid w:val="00120F5C"/>
    <w:rsid w:val="0012220A"/>
    <w:rsid w:val="00125ED5"/>
    <w:rsid w:val="00134826"/>
    <w:rsid w:val="00171B84"/>
    <w:rsid w:val="001B467A"/>
    <w:rsid w:val="001B74BA"/>
    <w:rsid w:val="001C1DE6"/>
    <w:rsid w:val="001D2CD3"/>
    <w:rsid w:val="001F773C"/>
    <w:rsid w:val="00210505"/>
    <w:rsid w:val="0022743C"/>
    <w:rsid w:val="0024770E"/>
    <w:rsid w:val="002772F3"/>
    <w:rsid w:val="00291790"/>
    <w:rsid w:val="002C4DA7"/>
    <w:rsid w:val="002D661F"/>
    <w:rsid w:val="002E16EA"/>
    <w:rsid w:val="003002A1"/>
    <w:rsid w:val="0030584F"/>
    <w:rsid w:val="00311B0E"/>
    <w:rsid w:val="0035015B"/>
    <w:rsid w:val="0035468B"/>
    <w:rsid w:val="00365C45"/>
    <w:rsid w:val="00385FC8"/>
    <w:rsid w:val="003912C8"/>
    <w:rsid w:val="003B12FA"/>
    <w:rsid w:val="003B7F65"/>
    <w:rsid w:val="003C2BDC"/>
    <w:rsid w:val="003D3858"/>
    <w:rsid w:val="003F1DCF"/>
    <w:rsid w:val="00400DFD"/>
    <w:rsid w:val="0042133C"/>
    <w:rsid w:val="004417FC"/>
    <w:rsid w:val="004641E1"/>
    <w:rsid w:val="0046438E"/>
    <w:rsid w:val="004727E1"/>
    <w:rsid w:val="00474364"/>
    <w:rsid w:val="004764F9"/>
    <w:rsid w:val="0048260C"/>
    <w:rsid w:val="004A3DD4"/>
    <w:rsid w:val="004A3E9D"/>
    <w:rsid w:val="005053E2"/>
    <w:rsid w:val="00506388"/>
    <w:rsid w:val="005144C0"/>
    <w:rsid w:val="00522CB1"/>
    <w:rsid w:val="00567917"/>
    <w:rsid w:val="00576594"/>
    <w:rsid w:val="005A1127"/>
    <w:rsid w:val="005A565F"/>
    <w:rsid w:val="005B2625"/>
    <w:rsid w:val="006068A1"/>
    <w:rsid w:val="00617051"/>
    <w:rsid w:val="00617741"/>
    <w:rsid w:val="00652B58"/>
    <w:rsid w:val="006B5A84"/>
    <w:rsid w:val="006C13CF"/>
    <w:rsid w:val="006C1D48"/>
    <w:rsid w:val="006C5209"/>
    <w:rsid w:val="006E52AB"/>
    <w:rsid w:val="006F59F7"/>
    <w:rsid w:val="00701B28"/>
    <w:rsid w:val="00711C96"/>
    <w:rsid w:val="00722684"/>
    <w:rsid w:val="00747675"/>
    <w:rsid w:val="007632C8"/>
    <w:rsid w:val="00772E86"/>
    <w:rsid w:val="00775584"/>
    <w:rsid w:val="007A3E71"/>
    <w:rsid w:val="007A749B"/>
    <w:rsid w:val="007B2385"/>
    <w:rsid w:val="007B4703"/>
    <w:rsid w:val="007B7C9B"/>
    <w:rsid w:val="007D1DFB"/>
    <w:rsid w:val="007E5BEB"/>
    <w:rsid w:val="007F75E0"/>
    <w:rsid w:val="00854CBF"/>
    <w:rsid w:val="0087432E"/>
    <w:rsid w:val="008F5E68"/>
    <w:rsid w:val="00900A3B"/>
    <w:rsid w:val="009111FC"/>
    <w:rsid w:val="00941D09"/>
    <w:rsid w:val="00972A36"/>
    <w:rsid w:val="009776AF"/>
    <w:rsid w:val="009823EF"/>
    <w:rsid w:val="00985800"/>
    <w:rsid w:val="009978AB"/>
    <w:rsid w:val="009A32CC"/>
    <w:rsid w:val="009D2263"/>
    <w:rsid w:val="009E29CE"/>
    <w:rsid w:val="009E2B72"/>
    <w:rsid w:val="009F3D93"/>
    <w:rsid w:val="00A15597"/>
    <w:rsid w:val="00A7267E"/>
    <w:rsid w:val="00A7702D"/>
    <w:rsid w:val="00A8050A"/>
    <w:rsid w:val="00A93661"/>
    <w:rsid w:val="00AB2EFC"/>
    <w:rsid w:val="00B20A2D"/>
    <w:rsid w:val="00B315E8"/>
    <w:rsid w:val="00B35224"/>
    <w:rsid w:val="00B40DB7"/>
    <w:rsid w:val="00B50847"/>
    <w:rsid w:val="00B668C3"/>
    <w:rsid w:val="00B96C71"/>
    <w:rsid w:val="00BA5B44"/>
    <w:rsid w:val="00BB590D"/>
    <w:rsid w:val="00BE4D99"/>
    <w:rsid w:val="00BF0213"/>
    <w:rsid w:val="00BF04D2"/>
    <w:rsid w:val="00C04E6B"/>
    <w:rsid w:val="00C4575A"/>
    <w:rsid w:val="00CA3093"/>
    <w:rsid w:val="00CA3587"/>
    <w:rsid w:val="00CB5490"/>
    <w:rsid w:val="00CC6BE5"/>
    <w:rsid w:val="00CC7B73"/>
    <w:rsid w:val="00CD1962"/>
    <w:rsid w:val="00CE7781"/>
    <w:rsid w:val="00D01F00"/>
    <w:rsid w:val="00D03920"/>
    <w:rsid w:val="00D24F9E"/>
    <w:rsid w:val="00D6489A"/>
    <w:rsid w:val="00DA1C9F"/>
    <w:rsid w:val="00DE4D72"/>
    <w:rsid w:val="00DE7B89"/>
    <w:rsid w:val="00E12E15"/>
    <w:rsid w:val="00E41999"/>
    <w:rsid w:val="00E55EE6"/>
    <w:rsid w:val="00E6444B"/>
    <w:rsid w:val="00E65C19"/>
    <w:rsid w:val="00E75245"/>
    <w:rsid w:val="00E838BE"/>
    <w:rsid w:val="00EC2690"/>
    <w:rsid w:val="00ED1037"/>
    <w:rsid w:val="00F07362"/>
    <w:rsid w:val="00F450D0"/>
    <w:rsid w:val="00F63292"/>
    <w:rsid w:val="00F6747D"/>
    <w:rsid w:val="00F75AB8"/>
    <w:rsid w:val="00FA2D65"/>
    <w:rsid w:val="00FE7253"/>
    <w:rsid w:val="00FF12ED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1346CA"/>
  <w15:docId w15:val="{084B02D6-B2D3-441C-85FA-E5159A5C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7F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7F65"/>
    <w:rPr>
      <w:b/>
      <w:bCs/>
    </w:rPr>
  </w:style>
  <w:style w:type="character" w:customStyle="1" w:styleId="apple-converted-space">
    <w:name w:val="apple-converted-space"/>
    <w:basedOn w:val="Domylnaczcionkaakapitu"/>
    <w:rsid w:val="003B7F65"/>
  </w:style>
  <w:style w:type="paragraph" w:customStyle="1" w:styleId="WW-NormalnyWeb">
    <w:name w:val="WW-Normalny (Web)"/>
    <w:basedOn w:val="Normalny"/>
    <w:rsid w:val="003B7F65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11FC"/>
    <w:pPr>
      <w:ind w:left="720"/>
      <w:contextualSpacing/>
    </w:pPr>
  </w:style>
  <w:style w:type="paragraph" w:customStyle="1" w:styleId="body4">
    <w:name w:val="body4"/>
    <w:basedOn w:val="Normalny"/>
    <w:rsid w:val="00120F5C"/>
    <w:pPr>
      <w:suppressAutoHyphens/>
      <w:spacing w:line="220" w:lineRule="atLeast"/>
      <w:ind w:left="4819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Tekstpodstawowy1">
    <w:name w:val="Tekst podstawowy1"/>
    <w:rsid w:val="00120F5C"/>
    <w:pPr>
      <w:suppressAutoHyphens/>
      <w:spacing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t1">
    <w:name w:val="t1"/>
    <w:basedOn w:val="Tekstpodstawowy1"/>
    <w:rsid w:val="00120F5C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w5">
    <w:name w:val="w5"/>
    <w:basedOn w:val="Tekstpodstawowy1"/>
    <w:rsid w:val="002D661F"/>
    <w:pPr>
      <w:tabs>
        <w:tab w:val="left" w:pos="283"/>
      </w:tabs>
      <w:suppressAutoHyphens w:val="0"/>
      <w:ind w:left="283" w:hanging="283"/>
    </w:pPr>
    <w:rPr>
      <w:snapToGrid w:val="0"/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0C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C0B"/>
  </w:style>
  <w:style w:type="paragraph" w:styleId="Stopka">
    <w:name w:val="footer"/>
    <w:basedOn w:val="Normalny"/>
    <w:link w:val="StopkaZnak"/>
    <w:uiPriority w:val="99"/>
    <w:unhideWhenUsed/>
    <w:rsid w:val="00030C0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C0B"/>
  </w:style>
  <w:style w:type="paragraph" w:styleId="Tekstdymka">
    <w:name w:val="Balloon Text"/>
    <w:basedOn w:val="Normalny"/>
    <w:link w:val="TekstdymkaZnak"/>
    <w:uiPriority w:val="99"/>
    <w:semiHidden/>
    <w:unhideWhenUsed/>
    <w:rsid w:val="00BE4D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D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E4D9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53E2"/>
    <w:rPr>
      <w:color w:val="0000FF" w:themeColor="hyperlink"/>
      <w:u w:val="single"/>
    </w:rPr>
  </w:style>
  <w:style w:type="character" w:customStyle="1" w:styleId="name">
    <w:name w:val="name"/>
    <w:basedOn w:val="Domylnaczcionkaakapitu"/>
    <w:rsid w:val="00652B58"/>
  </w:style>
  <w:style w:type="paragraph" w:styleId="Tekstpodstawowy">
    <w:name w:val="Body Text"/>
    <w:basedOn w:val="Normalny"/>
    <w:link w:val="TekstpodstawowyZnak"/>
    <w:uiPriority w:val="99"/>
    <w:unhideWhenUsed/>
    <w:rsid w:val="00E12E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E15"/>
  </w:style>
  <w:style w:type="character" w:styleId="Nierozpoznanawzmianka">
    <w:name w:val="Unresolved Mention"/>
    <w:basedOn w:val="Domylnaczcionkaakapitu"/>
    <w:uiPriority w:val="99"/>
    <w:semiHidden/>
    <w:unhideWhenUsed/>
    <w:rsid w:val="00400DF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17051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zadkowska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i Wojtek</dc:creator>
  <cp:lastModifiedBy>Daniel Sobolewski</cp:lastModifiedBy>
  <cp:revision>4</cp:revision>
  <cp:lastPrinted>2022-11-17T11:33:00Z</cp:lastPrinted>
  <dcterms:created xsi:type="dcterms:W3CDTF">2024-10-31T07:14:00Z</dcterms:created>
  <dcterms:modified xsi:type="dcterms:W3CDTF">2024-10-31T10:29:00Z</dcterms:modified>
</cp:coreProperties>
</file>