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10.  Podjęcie uchwały w sprawie wyrażenia zgody na nieodpłatne przejęcie od Skarbu Państwa  nieruchomości położonej w m. Lubosinek, obręb 0006 Żółwin (projekt nr 8).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14:16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PRZECIW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10:41:30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